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A0" w:rsidRPr="00D624AA" w:rsidRDefault="00D624AA" w:rsidP="00D62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5080</wp:posOffset>
            </wp:positionV>
            <wp:extent cx="1562100" cy="276225"/>
            <wp:effectExtent l="19050" t="0" r="0" b="0"/>
            <wp:wrapTight wrapText="bothSides">
              <wp:wrapPolygon edited="0">
                <wp:start x="-263" y="0"/>
                <wp:lineTo x="-263" y="20855"/>
                <wp:lineTo x="21600" y="20855"/>
                <wp:lineTo x="21600" y="0"/>
                <wp:lineTo x="-263" y="0"/>
              </wp:wrapPolygon>
            </wp:wrapTight>
            <wp:docPr id="1" name="Kép 1" descr="won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n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de-DE" w:eastAsia="hu-HU"/>
        </w:rPr>
        <w:t>http://www.welt.de/130264328</w:t>
      </w: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17.07.14</w:t>
      </w:r>
    </w:p>
    <w:p w:rsidR="00D624AA" w:rsidRDefault="00D624AA" w:rsidP="00D624AA">
      <w:pPr>
        <w:pBdr>
          <w:left w:val="single" w:sz="6" w:space="8" w:color="A7AFB4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C24CA0" w:rsidRPr="00D624AA" w:rsidRDefault="00C24CA0" w:rsidP="00D624AA">
      <w:pPr>
        <w:pBdr>
          <w:left w:val="single" w:sz="6" w:space="8" w:color="A7AFB4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</w:pPr>
      <w:r w:rsidRPr="00D624AA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Aggressive</w:t>
      </w:r>
      <w:r w:rsidR="00D624AA" w:rsidRPr="00D624AA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Angebote</w:t>
      </w:r>
    </w:p>
    <w:p w:rsidR="00C24CA0" w:rsidRPr="00D624AA" w:rsidRDefault="00C24CA0" w:rsidP="00D624A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val="de-DE" w:eastAsia="hu-HU"/>
        </w:rPr>
      </w:pPr>
      <w:r w:rsidRPr="00D624AA">
        <w:rPr>
          <w:rFonts w:ascii="Times New Roman" w:eastAsia="Times New Roman" w:hAnsi="Times New Roman" w:cs="Times New Roman"/>
          <w:b/>
          <w:kern w:val="36"/>
          <w:sz w:val="32"/>
          <w:szCs w:val="32"/>
          <w:lang w:val="de-DE" w:eastAsia="hu-HU"/>
        </w:rPr>
        <w:t>Wie</w:t>
      </w:r>
      <w:r w:rsidR="00D624AA" w:rsidRPr="00D624AA">
        <w:rPr>
          <w:rFonts w:ascii="Times New Roman" w:eastAsia="Times New Roman" w:hAnsi="Times New Roman" w:cs="Times New Roman"/>
          <w:b/>
          <w:kern w:val="36"/>
          <w:sz w:val="32"/>
          <w:szCs w:val="32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kern w:val="36"/>
          <w:sz w:val="32"/>
          <w:szCs w:val="32"/>
          <w:lang w:val="de-DE" w:eastAsia="hu-HU"/>
        </w:rPr>
        <w:t>Aldi und Lidl den britischen</w:t>
      </w:r>
      <w:r w:rsidR="00D624AA" w:rsidRPr="00D624AA">
        <w:rPr>
          <w:rFonts w:ascii="Times New Roman" w:eastAsia="Times New Roman" w:hAnsi="Times New Roman" w:cs="Times New Roman"/>
          <w:b/>
          <w:kern w:val="36"/>
          <w:sz w:val="32"/>
          <w:szCs w:val="32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kern w:val="36"/>
          <w:sz w:val="32"/>
          <w:szCs w:val="32"/>
          <w:lang w:val="de-DE" w:eastAsia="hu-HU"/>
        </w:rPr>
        <w:t>Markt</w:t>
      </w:r>
      <w:r w:rsidR="00D624AA" w:rsidRPr="00D624AA">
        <w:rPr>
          <w:rFonts w:ascii="Times New Roman" w:eastAsia="Times New Roman" w:hAnsi="Times New Roman" w:cs="Times New Roman"/>
          <w:b/>
          <w:kern w:val="36"/>
          <w:sz w:val="32"/>
          <w:szCs w:val="32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kern w:val="36"/>
          <w:sz w:val="32"/>
          <w:szCs w:val="32"/>
          <w:lang w:val="de-DE" w:eastAsia="hu-HU"/>
        </w:rPr>
        <w:t>aufmischen</w:t>
      </w: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</w:pP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Für die britischen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Supermärkte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ist es das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Rennen von Hase und Igel: Immer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wenn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sie den Preis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drücken, sind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Aldi und Lidl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noch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ein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bisschen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billiger. Die Discounter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treiben den Markt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vor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sich</w:t>
      </w:r>
      <w:r w:rsid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her.</w:t>
      </w: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2857500" cy="1905000"/>
            <wp:effectExtent l="19050" t="0" r="0" b="0"/>
            <wp:wrapTight wrapText="bothSides">
              <wp:wrapPolygon edited="0">
                <wp:start x="-144" y="0"/>
                <wp:lineTo x="-144" y="21384"/>
                <wp:lineTo x="21600" y="21384"/>
                <wp:lineTo x="21600" y="0"/>
                <wp:lineTo x="-144" y="0"/>
              </wp:wrapPolygon>
            </wp:wrapTight>
            <wp:docPr id="2" name="Kép 2" descr="&#10;Passanten gehen in der Innenstadt von Manchester an einer Filiale von Aldi vorbei. Deutsche Discounter sind in Großbritannien auf dem Vormarsc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#10;Passanten gehen in der Innenstadt von Manchester an einer Filiale von Aldi vorbei. Deutsche Discounter sind in Großbritannien auf dem Vormarsch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D624AA" w:rsidRDefault="00C24CA0" w:rsidP="00D624AA">
      <w:pPr>
        <w:shd w:val="clear" w:color="auto" w:fill="FFFFFF"/>
        <w:spacing w:after="0" w:line="240" w:lineRule="auto"/>
        <w:rPr>
          <w:rStyle w:val="credit"/>
          <w:rFonts w:ascii="Times New Roman" w:hAnsi="Times New Roman" w:cs="Times New Roman"/>
          <w:i/>
          <w:iCs/>
          <w:sz w:val="24"/>
          <w:szCs w:val="24"/>
          <w:bdr w:val="single" w:sz="2" w:space="3" w:color="E2E5E8" w:frame="1"/>
          <w:shd w:val="clear" w:color="auto" w:fill="FFFFFF"/>
          <w:lang w:val="de-DE"/>
        </w:rPr>
      </w:pPr>
      <w:r w:rsidRPr="00D624AA">
        <w:rPr>
          <w:rStyle w:val="credit"/>
          <w:rFonts w:ascii="Times New Roman" w:hAnsi="Times New Roman" w:cs="Times New Roman"/>
          <w:i/>
          <w:iCs/>
          <w:sz w:val="24"/>
          <w:szCs w:val="24"/>
          <w:bdr w:val="single" w:sz="2" w:space="3" w:color="E2E5E8" w:frame="1"/>
          <w:shd w:val="clear" w:color="auto" w:fill="FFFFFF"/>
          <w:lang w:val="de-DE"/>
        </w:rPr>
        <w:t>Foto: dpa</w:t>
      </w:r>
      <w:r w:rsidR="00D624AA">
        <w:rPr>
          <w:rStyle w:val="credit"/>
          <w:rFonts w:ascii="Times New Roman" w:hAnsi="Times New Roman" w:cs="Times New Roman"/>
          <w:i/>
          <w:iCs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Passanten</w:t>
      </w:r>
      <w:r w:rsidR="00D624AA"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gehen</w:t>
      </w:r>
      <w:r w:rsidR="00D624AA"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in der Innenstadt von Manchester an einer</w:t>
      </w:r>
      <w:r w:rsidR="00D624AA"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Filiale von Aldi</w:t>
      </w:r>
      <w:r w:rsidR="00D624AA"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vorbei. Deutsche Discounter</w:t>
      </w:r>
      <w:r w:rsidR="00D624AA"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sind</w:t>
      </w:r>
      <w:r w:rsidR="00D624AA"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in</w:t>
      </w:r>
      <w:r w:rsidR="00D624AA"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Großbritannien</w:t>
      </w:r>
      <w:r w:rsidR="00D624AA"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auf</w:t>
      </w:r>
      <w:r w:rsidR="00D624AA"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dem</w:t>
      </w:r>
      <w:r w:rsidR="00D624AA"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 xml:space="preserve"> </w:t>
      </w:r>
      <w:r w:rsidRPr="00D624AA">
        <w:rPr>
          <w:rStyle w:val="Kpalrs1"/>
          <w:rFonts w:ascii="Times New Roman" w:hAnsi="Times New Roman" w:cs="Times New Roman"/>
          <w:sz w:val="24"/>
          <w:szCs w:val="24"/>
          <w:bdr w:val="single" w:sz="2" w:space="3" w:color="E2E5E8" w:frame="1"/>
          <w:shd w:val="clear" w:color="auto" w:fill="FFFFFF"/>
          <w:lang w:val="de-DE"/>
        </w:rPr>
        <w:t>Vormarsch</w:t>
      </w: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 ist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Handelskrieg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Zeichen der Gurke. 49 Pence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muss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jeder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zahlen, der bei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Tesco</w:t>
      </w:r>
      <w:r w:rsidR="00D624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(Link: http://www.welt.de/boerse/aktien/TESCO-PLC-GB0008847096.html)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, der größten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britischen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Supermarktkette, eine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Salatgurke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erstehen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möchte. "Der Preis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 die Gurke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unten und bleibt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unten", prangt es von großen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Plakaten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 den Filialen.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Früher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musste der Brite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liebste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Salat-Zugabe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 65 Pence zahlen. Zu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verdanken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 die Inselbewohner den Deutschen – genauer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gesagt, den deutschen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Discountern. Das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Beispiel mit der Gurke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offenbart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Problem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 Tesco: Der Billigkonkurrent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Lidl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liegt mit 45 Pence immer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angeblichen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Dauer-Tiefpreis.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 Discounter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Neckarsulm und seine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Aldi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(Link: </w:t>
      </w:r>
      <w:hyperlink r:id="rId10" w:history="1">
        <w:r w:rsidR="00D624AA" w:rsidRPr="00EC7DDA">
          <w:rPr>
            <w:rStyle w:val="Hiperhivatkozs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de-DE" w:eastAsia="hu-HU"/>
          </w:rPr>
          <w:t>http://www.welt.de/themen/aldi/</w:t>
        </w:r>
      </w:hyperlink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)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-Konkurrenz aus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Ruhrgebiet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sind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seit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dabei, mit aggressiven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Angeboten den etablierten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britischen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Lebensmitteleinzelhandel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erbitterten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Preiskampf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verwickeln. Den Branchenexperten von Kantar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Worldpanel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zufolge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macht der sich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den Geldbeuteln der Briten bemerkbar. Die Lebensmittel-Inflation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der ersten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Jahreshälfte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 mit 0,8 Prozent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niedrig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t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mehr.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Beim</w:t>
      </w:r>
      <w:r w:rsid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Preis</w:t>
      </w:r>
      <w:r w:rsid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nicht</w:t>
      </w:r>
      <w:r w:rsid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zu</w:t>
      </w:r>
      <w:r w:rsid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schlagen</w:t>
      </w:r>
    </w:p>
    <w:p w:rsidR="00D624AA" w:rsidRPr="00D624AA" w:rsidRDefault="00D624AA" w:rsidP="00D624A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Konzept made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Germany hat ganz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offenbar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Erfolg. "Wir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beim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Preis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schlagen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sein", sagte der Chef von Lidl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Großbritannien, Ronny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Gottschlich, kürzlich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 "Guardian". Die Verbraucher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geben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ihm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recht. Aldi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gerade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Ranking des Institutes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You</w:t>
      </w:r>
      <w:r w:rsid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Gov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Platz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eins der beliebtesten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Supermarktmarken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Großbritannien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geklettert. 51 Prozent der Briten, fand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Einzelhandelsforschungsinstitut IGD jüngst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heraus, kaufen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inzwischen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Discountern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Aldi und Lidl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ein. 2011 waren es nur 37 Prozent.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lastRenderedPageBreak/>
        <w:t>Die deutschen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Discounter, in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Großbritannien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 den Heimatmärkten mit einem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Imageproblem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konfrontiert,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F22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flankieren ihren Preiskampf geschickt mit einer Qualitätsoffensive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(Link: </w:t>
      </w:r>
      <w:hyperlink r:id="rId11" w:history="1">
        <w:r w:rsidR="00CF227B" w:rsidRPr="00EC7DDA">
          <w:rPr>
            <w:rStyle w:val="Hiperhivatkozs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de-DE" w:eastAsia="hu-HU"/>
          </w:rPr>
          <w:t>http://www.welt.de/128714047</w:t>
        </w:r>
      </w:hyperlink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)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Lidl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führt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September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Serie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edler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Weine, Champagner und feine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Käsesorten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ein. Dem "Guardian" ist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Online-Umfrage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wert. "Kaufen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Château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neuf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künftig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Lidl?", fragte die Zeitung ihre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Leser.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 Strategie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dahinter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klar: Die Discounter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zielen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mehr und mehr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zahlungskräftigere Publikum der Mittelklasse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statt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 die Arbeiterklientel. Der Erfolg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ließ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lange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sich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warten. Die Leser des Verbraucherschutzmagazins "Which!" – vergleichbar mit der Stiftung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Warentest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Deutschland – wählten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Aldi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besten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Supermarkt 2014, noch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 der deutlich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teureren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Nobelmarke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Waitrose.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Tesco und Morrisons</w:t>
      </w:r>
      <w:r w:rsidR="00CF227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reagieren</w:t>
      </w:r>
      <w:r w:rsidR="00CF227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auf</w:t>
      </w:r>
      <w:r w:rsidR="00CF227B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Billig-Konkurrenz</w:t>
      </w:r>
    </w:p>
    <w:p w:rsidR="00CF227B" w:rsidRPr="00D624AA" w:rsidRDefault="00CF227B" w:rsidP="00D624A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 Tesco und Morrisons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mindestens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 der vier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britischen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Supermarktketten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schon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eingeräumt, auf die Billig-Konkurrenz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reagieren und dafür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sogar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Gewinneinbußen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hinnehmen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müssen. Der Gewinn von Tesco ging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vergangenen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Geschäftsjahr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sechs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Prozentauf 3,3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Milliarden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Pfund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zurück. Die Umsätze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fallen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weiter.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zweiten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Quartal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Vergleich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Vorjahreszeitraum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ging es um 1,9 Prozent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unten, nach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drei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Quartal. Aldi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legte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zweiten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Vierteljahr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 35 Prozent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zu,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CF227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Lidl</w:t>
      </w:r>
      <w:r w:rsidR="00CF227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 xml:space="preserve">(Link: </w:t>
      </w:r>
      <w:hyperlink r:id="rId12" w:history="1">
        <w:r w:rsidR="00CF227B" w:rsidRPr="00EC7DDA">
          <w:rPr>
            <w:rStyle w:val="Hiperhivatkozs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de-DE" w:eastAsia="hu-HU"/>
          </w:rPr>
          <w:t>http://www.welt.de/themen/lidl/</w:t>
        </w:r>
      </w:hyperlink>
      <w:r w:rsidRPr="00D624A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de-DE" w:eastAsia="hu-HU"/>
        </w:rPr>
        <w:t>)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 22 Prozent. Zwar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 der Marktanteil der deutschen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Discounter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 gemeinsam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acht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Prozent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immer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besonders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hoch. Er hat sich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wenigen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Jahren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verdoppelt und soll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bald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 13 Prozent</w:t>
      </w:r>
      <w:r w:rsidR="00CF227B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liegen.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Lidl und Aldi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steuern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massiv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Expansionskurs. Aldi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betreibt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derzeit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gut 500 Filialen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 der Insel, Lidl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fast 600. Fraser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McKevitt, Verbraucher-Experte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bei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Kantar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Worldpanel, sieht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kein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Ende. "Aldi und Lidl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kürzlich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beeindruckende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Expansionspläne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bekannt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gegeben", sagt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er. "Aldi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versuchen, die Zahl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seiner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Läden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 1000 zu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verdoppeln, Lidl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will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seine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Präsenz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 1500 Filialen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ausbauen."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Dem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etablierten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Handel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fällt es offensichtlich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schwer, eine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Antwort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finden. "Tatsache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ist, dass es neue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Marktteilnehmer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gibt, man nennt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sie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Discounter. Die Kunden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kaufen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ein, und das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nehmen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zur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Kenntnis", sagte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Morrisons-Vorstandschef Dalton Philips, als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Anfang des Jahres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bewusste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Gewinneinbußen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verkündete, um den Preiskrieg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aufnehmen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43608E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können.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Anfangs</w:t>
      </w:r>
      <w:r w:rsidR="004F575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war</w:t>
      </w:r>
      <w:r w:rsidR="004F575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das</w:t>
      </w:r>
      <w:r w:rsidR="004F575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Angebot</w:t>
      </w:r>
      <w:r w:rsidR="004F575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zu</w:t>
      </w:r>
      <w:r w:rsidR="004F5759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deutsch</w:t>
      </w:r>
    </w:p>
    <w:p w:rsidR="00D624AA" w:rsidRPr="00D624AA" w:rsidRDefault="00D624AA" w:rsidP="00D624AA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C24CA0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auch die Deutschen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dazu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gelernt. Beispiel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Lidl: Anfangs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Angebot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deutsch. Bratwürste und Sauerkirschen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standen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den Regalen. Nach und nach hat man das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Angebot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britischer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gemacht, viele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Artikel mit Union Jack auf der Verpackung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Sortiment. "Die Zeiten, als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den Läden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etwas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lustiges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teutonisches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Flair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herrschte, sind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vorbei", sagt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etwa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Bryan Roberts, Autor der Fachzeitschrift "Retail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Week".</w:t>
      </w:r>
    </w:p>
    <w:p w:rsidR="00D624AA" w:rsidRPr="00D624AA" w:rsidRDefault="00D624AA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Londoner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Lidl-Märkten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 es etwa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Produkte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 die indische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Küche, um die große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asiatische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Community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bedienen. Auch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frische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Backwaren – eine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Rarität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Großbritannien – halten die Märkte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typisch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spartanischen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Discounter-Design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vor. "Die Discounter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haben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 die Qualität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ihrer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Produkte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investiert und ihren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Preis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vorteileffektiv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kommuniziert", resümiert Nick Gladding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Institut IGD.</w:t>
      </w:r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de-DE" w:eastAsia="hu-HU"/>
        </w:rPr>
      </w:pPr>
      <w:bookmarkStart w:id="0" w:name="_GoBack"/>
      <w:bookmarkEnd w:id="0"/>
    </w:p>
    <w:p w:rsidR="00C24CA0" w:rsidRPr="00D624AA" w:rsidRDefault="00C24CA0" w:rsidP="00D6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de-DE" w:eastAsia="hu-HU"/>
        </w:rPr>
        <w:t>dpa/cbo</w:t>
      </w:r>
    </w:p>
    <w:p w:rsidR="00EA0236" w:rsidRPr="00915017" w:rsidRDefault="00C24CA0" w:rsidP="00915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© Axel Springer SE 2014. Alle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Rechte</w:t>
      </w:r>
      <w:r w:rsidR="004F5759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D624AA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vorbehalten</w:t>
      </w:r>
    </w:p>
    <w:sectPr w:rsidR="00EA0236" w:rsidRPr="00915017" w:rsidSect="00915017">
      <w:footerReference w:type="default" r:id="rId13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17" w:rsidRDefault="00915017" w:rsidP="00915017">
      <w:pPr>
        <w:spacing w:after="0" w:line="240" w:lineRule="auto"/>
      </w:pPr>
      <w:r>
        <w:separator/>
      </w:r>
    </w:p>
  </w:endnote>
  <w:endnote w:type="continuationSeparator" w:id="1">
    <w:p w:rsidR="00915017" w:rsidRDefault="00915017" w:rsidP="0091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705739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1431489341"/>
          <w:docPartObj>
            <w:docPartGallery w:val="Page Numbers (Top of Page)"/>
            <w:docPartUnique/>
          </w:docPartObj>
        </w:sdtPr>
        <w:sdtContent>
          <w:p w:rsidR="00915017" w:rsidRPr="00915017" w:rsidRDefault="00915017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915017">
              <w:rPr>
                <w:rFonts w:ascii="Times New Roman" w:hAnsi="Times New Roman" w:cs="Times New Roman"/>
              </w:rPr>
              <w:t xml:space="preserve">Oldal: </w:t>
            </w:r>
            <w:r w:rsidRPr="00915017">
              <w:rPr>
                <w:rFonts w:ascii="Times New Roman" w:hAnsi="Times New Roman" w:cs="Times New Roman"/>
                <w:b/>
              </w:rPr>
              <w:fldChar w:fldCharType="begin"/>
            </w:r>
            <w:r w:rsidRPr="00915017">
              <w:rPr>
                <w:rFonts w:ascii="Times New Roman" w:hAnsi="Times New Roman" w:cs="Times New Roman"/>
                <w:b/>
              </w:rPr>
              <w:instrText>PAGE</w:instrText>
            </w:r>
            <w:r w:rsidRPr="0091501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  <w:r w:rsidRPr="00915017">
              <w:rPr>
                <w:rFonts w:ascii="Times New Roman" w:hAnsi="Times New Roman" w:cs="Times New Roman"/>
                <w:b/>
              </w:rPr>
              <w:fldChar w:fldCharType="end"/>
            </w:r>
            <w:r w:rsidRPr="00915017">
              <w:rPr>
                <w:rFonts w:ascii="Times New Roman" w:hAnsi="Times New Roman" w:cs="Times New Roman"/>
              </w:rPr>
              <w:t xml:space="preserve"> / </w:t>
            </w:r>
            <w:r w:rsidRPr="00915017">
              <w:rPr>
                <w:rFonts w:ascii="Times New Roman" w:hAnsi="Times New Roman" w:cs="Times New Roman"/>
                <w:b/>
              </w:rPr>
              <w:fldChar w:fldCharType="begin"/>
            </w:r>
            <w:r w:rsidRPr="00915017">
              <w:rPr>
                <w:rFonts w:ascii="Times New Roman" w:hAnsi="Times New Roman" w:cs="Times New Roman"/>
                <w:b/>
              </w:rPr>
              <w:instrText>NUMPAGES</w:instrText>
            </w:r>
            <w:r w:rsidRPr="00915017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2</w:t>
            </w:r>
            <w:r w:rsidRPr="00915017">
              <w:rPr>
                <w:rFonts w:ascii="Times New Roman" w:hAnsi="Times New Roman" w:cs="Times New Roman"/>
                <w:b/>
              </w:rPr>
              <w:fldChar w:fldCharType="end"/>
            </w:r>
          </w:p>
        </w:sdtContent>
      </w:sdt>
    </w:sdtContent>
  </w:sdt>
  <w:p w:rsidR="00915017" w:rsidRDefault="0091501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17" w:rsidRDefault="00915017" w:rsidP="00915017">
      <w:pPr>
        <w:spacing w:after="0" w:line="240" w:lineRule="auto"/>
      </w:pPr>
      <w:r>
        <w:separator/>
      </w:r>
    </w:p>
  </w:footnote>
  <w:footnote w:type="continuationSeparator" w:id="1">
    <w:p w:rsidR="00915017" w:rsidRDefault="00915017" w:rsidP="0091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0DF2"/>
    <w:multiLevelType w:val="multilevel"/>
    <w:tmpl w:val="4382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4CA0"/>
    <w:rsid w:val="00096A6C"/>
    <w:rsid w:val="0043608E"/>
    <w:rsid w:val="004F5759"/>
    <w:rsid w:val="00915017"/>
    <w:rsid w:val="00C24CA0"/>
    <w:rsid w:val="00CF227B"/>
    <w:rsid w:val="00D624AA"/>
    <w:rsid w:val="00EA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A6C"/>
  </w:style>
  <w:style w:type="paragraph" w:styleId="Cmsor1">
    <w:name w:val="heading 1"/>
    <w:basedOn w:val="Norml"/>
    <w:link w:val="Cmsor1Char"/>
    <w:uiPriority w:val="9"/>
    <w:qFormat/>
    <w:rsid w:val="00C2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C2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4C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24CA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C24CA0"/>
  </w:style>
  <w:style w:type="character" w:styleId="Hiperhivatkozs">
    <w:name w:val="Hyperlink"/>
    <w:basedOn w:val="Bekezdsalapbettpusa"/>
    <w:uiPriority w:val="99"/>
    <w:unhideWhenUsed/>
    <w:rsid w:val="00C24CA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ourl">
    <w:name w:val="ourl"/>
    <w:basedOn w:val="Bekezdsalapbettpusa"/>
    <w:rsid w:val="00C24CA0"/>
  </w:style>
  <w:style w:type="character" w:customStyle="1" w:styleId="topline">
    <w:name w:val="topline"/>
    <w:basedOn w:val="Bekezdsalapbettpusa"/>
    <w:rsid w:val="00C24CA0"/>
  </w:style>
  <w:style w:type="paragraph" w:customStyle="1" w:styleId="text">
    <w:name w:val="text"/>
    <w:basedOn w:val="Norml"/>
    <w:rsid w:val="00C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rl">
    <w:name w:val="url"/>
    <w:basedOn w:val="Bekezdsalapbettpusa"/>
    <w:rsid w:val="00C24CA0"/>
  </w:style>
  <w:style w:type="paragraph" w:styleId="Buborkszveg">
    <w:name w:val="Balloon Text"/>
    <w:basedOn w:val="Norml"/>
    <w:link w:val="BuborkszvegChar"/>
    <w:uiPriority w:val="99"/>
    <w:semiHidden/>
    <w:unhideWhenUsed/>
    <w:rsid w:val="00C2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4CA0"/>
    <w:rPr>
      <w:rFonts w:ascii="Tahoma" w:hAnsi="Tahoma" w:cs="Tahoma"/>
      <w:sz w:val="16"/>
      <w:szCs w:val="16"/>
    </w:rPr>
  </w:style>
  <w:style w:type="character" w:customStyle="1" w:styleId="credit">
    <w:name w:val="credit"/>
    <w:basedOn w:val="Bekezdsalapbettpusa"/>
    <w:rsid w:val="00C24CA0"/>
  </w:style>
  <w:style w:type="character" w:customStyle="1" w:styleId="Kpalrs1">
    <w:name w:val="Képaláírás1"/>
    <w:basedOn w:val="Bekezdsalapbettpusa"/>
    <w:rsid w:val="00C24CA0"/>
  </w:style>
  <w:style w:type="paragraph" w:styleId="lfej">
    <w:name w:val="header"/>
    <w:basedOn w:val="Norml"/>
    <w:link w:val="lfejChar"/>
    <w:uiPriority w:val="99"/>
    <w:semiHidden/>
    <w:unhideWhenUsed/>
    <w:rsid w:val="0091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15017"/>
  </w:style>
  <w:style w:type="paragraph" w:styleId="llb">
    <w:name w:val="footer"/>
    <w:basedOn w:val="Norml"/>
    <w:link w:val="llbChar"/>
    <w:uiPriority w:val="99"/>
    <w:unhideWhenUsed/>
    <w:rsid w:val="00915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5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24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C2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4C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24CA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C24CA0"/>
  </w:style>
  <w:style w:type="character" w:styleId="Hiperhivatkozs">
    <w:name w:val="Hyperlink"/>
    <w:basedOn w:val="Bekezdsalapbettpusa"/>
    <w:uiPriority w:val="99"/>
    <w:semiHidden/>
    <w:unhideWhenUsed/>
    <w:rsid w:val="00C24CA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ourl">
    <w:name w:val="ourl"/>
    <w:basedOn w:val="Bekezdsalapbettpusa"/>
    <w:rsid w:val="00C24CA0"/>
  </w:style>
  <w:style w:type="character" w:customStyle="1" w:styleId="topline">
    <w:name w:val="topline"/>
    <w:basedOn w:val="Bekezdsalapbettpusa"/>
    <w:rsid w:val="00C24CA0"/>
  </w:style>
  <w:style w:type="paragraph" w:customStyle="1" w:styleId="text">
    <w:name w:val="text"/>
    <w:basedOn w:val="Norml"/>
    <w:rsid w:val="00C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rl">
    <w:name w:val="url"/>
    <w:basedOn w:val="Bekezdsalapbettpusa"/>
    <w:rsid w:val="00C24CA0"/>
  </w:style>
  <w:style w:type="paragraph" w:styleId="Buborkszveg">
    <w:name w:val="Balloon Text"/>
    <w:basedOn w:val="Norml"/>
    <w:link w:val="BuborkszvegChar"/>
    <w:uiPriority w:val="99"/>
    <w:semiHidden/>
    <w:unhideWhenUsed/>
    <w:rsid w:val="00C2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4CA0"/>
    <w:rPr>
      <w:rFonts w:ascii="Tahoma" w:hAnsi="Tahoma" w:cs="Tahoma"/>
      <w:sz w:val="16"/>
      <w:szCs w:val="16"/>
    </w:rPr>
  </w:style>
  <w:style w:type="character" w:customStyle="1" w:styleId="credit">
    <w:name w:val="credit"/>
    <w:basedOn w:val="Bekezdsalapbettpusa"/>
    <w:rsid w:val="00C24CA0"/>
  </w:style>
  <w:style w:type="character" w:customStyle="1" w:styleId="caption">
    <w:name w:val="caption"/>
    <w:basedOn w:val="Bekezdsalapbettpusa"/>
    <w:rsid w:val="00C24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3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464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725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240">
          <w:marLeft w:val="0"/>
          <w:marRight w:val="0"/>
          <w:marTop w:val="0"/>
          <w:marBottom w:val="0"/>
          <w:divBdr>
            <w:top w:val="single" w:sz="6" w:space="0" w:color="C6CBCE"/>
            <w:left w:val="single" w:sz="6" w:space="0" w:color="C6CBCE"/>
            <w:bottom w:val="single" w:sz="6" w:space="0" w:color="C6CBCE"/>
            <w:right w:val="single" w:sz="6" w:space="0" w:color="C6CBCE"/>
          </w:divBdr>
          <w:divsChild>
            <w:div w:id="12399054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180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single" w:sz="6" w:space="0" w:color="A7AFB4"/>
                    <w:right w:val="none" w:sz="0" w:space="0" w:color="auto"/>
                  </w:divBdr>
                  <w:divsChild>
                    <w:div w:id="773087870">
                      <w:marLeft w:val="150"/>
                      <w:marRight w:val="15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944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8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46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30" w:color="auto"/>
                    <w:bottom w:val="single" w:sz="6" w:space="0" w:color="A7AFB4"/>
                    <w:right w:val="none" w:sz="0" w:space="30" w:color="auto"/>
                  </w:divBdr>
                  <w:divsChild>
                    <w:div w:id="13042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61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113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93592">
                                  <w:marLeft w:val="0"/>
                                  <w:marRight w:val="15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56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917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319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lt.de/" TargetMode="External"/><Relationship Id="rId12" Type="http://schemas.openxmlformats.org/officeDocument/2006/relationships/hyperlink" Target="http://www.welt.de/themen/lidl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lt.de/12871404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lt.de/themen/ald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olti peter</dc:creator>
  <cp:lastModifiedBy>aniko</cp:lastModifiedBy>
  <cp:revision>4</cp:revision>
  <dcterms:created xsi:type="dcterms:W3CDTF">2014-07-18T08:13:00Z</dcterms:created>
  <dcterms:modified xsi:type="dcterms:W3CDTF">2014-07-18T15:00:00Z</dcterms:modified>
</cp:coreProperties>
</file>