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7C" w:rsidRDefault="00C10B7C" w:rsidP="00C10B7C">
      <w:pPr>
        <w:shd w:val="clear" w:color="auto" w:fill="FAFAFA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fldChar w:fldCharType="begin"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instrText xml:space="preserve"> HYPERLINK "</w:instrText>
      </w:r>
      <w:r w:rsidRPr="00C10B7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instrText>http://www.focus.de/panorama/lotto/eurojackpot-aktuelle-gewinnzahlen-vom-1-januar_id_5184995.html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instrText xml:space="preserve">"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fldChar w:fldCharType="separate"/>
      </w:r>
      <w:r w:rsidRPr="003C44C0">
        <w:rPr>
          <w:rStyle w:val="Hiperhivatkozs"/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>http://www.focus.de/panorama/lotto/eurojackpot-aktuelle-gewinnzahlen-vom-1-januar_id_5184995.html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fldChar w:fldCharType="end"/>
      </w:r>
    </w:p>
    <w:p w:rsidR="00C10B7C" w:rsidRDefault="00C10B7C" w:rsidP="00C10B7C">
      <w:pPr>
        <w:shd w:val="clear" w:color="auto" w:fill="FAFAFA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</w:p>
    <w:p w:rsidR="00C10B7C" w:rsidRPr="00C10B7C" w:rsidRDefault="00C10B7C" w:rsidP="00C10B7C">
      <w:pPr>
        <w:shd w:val="clear" w:color="auto" w:fill="FAFAFA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proofErr w:type="spellStart"/>
      <w:r w:rsidRPr="00C10B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EuroJackpot</w:t>
      </w:r>
      <w:proofErr w:type="spellEnd"/>
    </w:p>
    <w:p w:rsidR="00C10B7C" w:rsidRPr="00C10B7C" w:rsidRDefault="00C10B7C" w:rsidP="00C10B7C">
      <w:pPr>
        <w:shd w:val="clear" w:color="auto" w:fill="FAFAFA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C10B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Aktuelle</w:t>
      </w:r>
      <w:r w:rsidR="00D05B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Gewinnzahlen</w:t>
      </w:r>
      <w:r w:rsidR="00D05B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vom</w:t>
      </w:r>
      <w:r w:rsidR="00D05B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1.</w:t>
      </w:r>
      <w:r w:rsidR="00D05B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Januar</w:t>
      </w: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02.01.2016</w:t>
      </w:r>
    </w:p>
    <w:p w:rsidR="00C10B7C" w:rsidRPr="00C10B7C" w:rsidRDefault="00C10B7C" w:rsidP="00C10B7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6B953069" wp14:editId="556F1112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5086350" cy="2865755"/>
            <wp:effectExtent l="0" t="0" r="0" b="0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3" name="Kép 3" descr="http://p5.focus.de/img/incoming/crop4550768/6597013868-cv16_9-w630-h355-oc-q75-p5/teaserbild-lotto.jpg">
              <a:hlinkClick xmlns:a="http://schemas.openxmlformats.org/drawingml/2006/main" r:id="rId6" tooltip="&quot;Lotto: 6 aus 49: Auf diese Zahlen sollten Sie beim Lottospielen setz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5.focus.de/img/incoming/crop4550768/6597013868-cv16_9-w630-h355-oc-q75-p5/teaserbild-lotto.jpg">
                      <a:hlinkClick r:id="rId6" tooltip="&quot;Lotto: 6 aus 49: Auf diese Zahlen sollten Sie beim Lottospielen setz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FOCUS</w:t>
      </w:r>
      <w:r w:rsidR="00D05BEB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Online</w:t>
      </w: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EuroJackpot</w:t>
      </w:r>
      <w:proofErr w:type="spellEnd"/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-Gewinnzahlen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Januar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gezogen.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Tipper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gelang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vergangenen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Freitag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Jackpot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knacken,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daher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aktuellen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Ziehung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50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Millionen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gewinnen.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Gewinnzahlen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erfahren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FOCUS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Online.</w:t>
      </w: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Lottospieler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Nordrhein-Westfalen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Eurojackpot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geknackt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50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Millionen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gewonnen.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handele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damit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zweithöchsten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Gewinn,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bisher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Deutschland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erzielt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worden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Bodo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Kemper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Westlotto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Samstag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Münster.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Bundesland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Rekordgewinn.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genau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Glückliche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zunächst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bekannt.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allerdings,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Tippschein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NRW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gelöst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Regel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Wahrscheinlichkeit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jemanden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Region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handelt",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Kemper.</w:t>
      </w: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Gewinner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Ziehung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Eurojackpots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Freitag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Helsinki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Einziger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Zahlen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11,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14,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35,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44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45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sowie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Eurozahlen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genannten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Zusatzzahlen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6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korrekt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getippt.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genaue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Gewinnsumme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beträgt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49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685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851,50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bisherigen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Rekordgewinn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Dezember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2014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Handwerker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Hessen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abgeräumt,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ebenfalls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beim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Eurojackpot.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gewann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damals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58,7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Millionen</w:t>
      </w:r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Euro.</w:t>
      </w:r>
      <w:r w:rsidRPr="00C10B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br/>
      </w:r>
      <w:bookmarkStart w:id="0" w:name="_GoBack"/>
      <w:r w:rsidR="00D05BE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bookmarkEnd w:id="0"/>
    </w:p>
    <w:p w:rsidR="00C10B7C" w:rsidRPr="00C10B7C" w:rsidRDefault="00C10B7C" w:rsidP="00C10B7C">
      <w:pPr>
        <w:shd w:val="clear" w:color="auto" w:fill="FAFA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Aktuelle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Gewinnzahlen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vom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Freitag,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den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1.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Januar</w:t>
      </w: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5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aus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50: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11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14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35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44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45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 </w:t>
      </w: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2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aus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10: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5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-</w:t>
      </w:r>
      <w:r w:rsidR="00D05B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6</w:t>
      </w:r>
    </w:p>
    <w:p w:rsid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</w:pPr>
    </w:p>
    <w:p w:rsidR="00C10B7C" w:rsidRPr="00C10B7C" w:rsidRDefault="00C10B7C" w:rsidP="00C10B7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(Angaben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ohne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Gewähr,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Quelle: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hyperlink r:id="rId8" w:history="1">
        <w:r w:rsidRPr="00C10B7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val="de-DE" w:eastAsia="hu-HU"/>
          </w:rPr>
          <w:t>www.eurojackpot.de</w:t>
        </w:r>
      </w:hyperlink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-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Stand: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1.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Januar,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22.27</w:t>
      </w:r>
      <w:r w:rsidR="00D05BE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10B7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Uhr)</w:t>
      </w:r>
    </w:p>
    <w:p w:rsidR="00CE735B" w:rsidRPr="00C10B7C" w:rsidRDefault="00CE735B" w:rsidP="00C10B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C10B7C" w:rsidSect="003C5DA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AF" w:rsidRDefault="003C5DAF" w:rsidP="003C5DAF">
      <w:pPr>
        <w:spacing w:after="0" w:line="240" w:lineRule="auto"/>
      </w:pPr>
      <w:r>
        <w:separator/>
      </w:r>
    </w:p>
  </w:endnote>
  <w:endnote w:type="continuationSeparator" w:id="0">
    <w:p w:rsidR="003C5DAF" w:rsidRDefault="003C5DAF" w:rsidP="003C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664836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3C5DAF" w:rsidRPr="003C5DAF" w:rsidRDefault="003C5DAF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3C5DAF">
              <w:rPr>
                <w:rFonts w:ascii="Times New Roman" w:hAnsi="Times New Roman" w:cs="Times New Roman"/>
              </w:rPr>
              <w:t xml:space="preserve">Oldal </w:t>
            </w:r>
            <w:r w:rsidRPr="003C5DAF">
              <w:rPr>
                <w:rFonts w:ascii="Times New Roman" w:hAnsi="Times New Roman" w:cs="Times New Roman"/>
                <w:bCs/>
              </w:rPr>
              <w:fldChar w:fldCharType="begin"/>
            </w:r>
            <w:r w:rsidRPr="003C5DAF">
              <w:rPr>
                <w:rFonts w:ascii="Times New Roman" w:hAnsi="Times New Roman" w:cs="Times New Roman"/>
                <w:bCs/>
              </w:rPr>
              <w:instrText>PAGE</w:instrText>
            </w:r>
            <w:r w:rsidRPr="003C5DAF">
              <w:rPr>
                <w:rFonts w:ascii="Times New Roman" w:hAnsi="Times New Roman" w:cs="Times New Roman"/>
                <w:bCs/>
              </w:rPr>
              <w:fldChar w:fldCharType="separate"/>
            </w:r>
            <w:r w:rsidR="00D05BEB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3C5DAF">
              <w:rPr>
                <w:rFonts w:ascii="Times New Roman" w:hAnsi="Times New Roman" w:cs="Times New Roman"/>
                <w:bCs/>
              </w:rPr>
              <w:fldChar w:fldCharType="end"/>
            </w:r>
            <w:r w:rsidRPr="003C5DAF">
              <w:rPr>
                <w:rFonts w:ascii="Times New Roman" w:hAnsi="Times New Roman" w:cs="Times New Roman"/>
              </w:rPr>
              <w:t xml:space="preserve"> / </w:t>
            </w:r>
            <w:r w:rsidRPr="003C5DAF">
              <w:rPr>
                <w:rFonts w:ascii="Times New Roman" w:hAnsi="Times New Roman" w:cs="Times New Roman"/>
                <w:bCs/>
              </w:rPr>
              <w:fldChar w:fldCharType="begin"/>
            </w:r>
            <w:r w:rsidRPr="003C5DAF">
              <w:rPr>
                <w:rFonts w:ascii="Times New Roman" w:hAnsi="Times New Roman" w:cs="Times New Roman"/>
                <w:bCs/>
              </w:rPr>
              <w:instrText>NUMPAGES</w:instrText>
            </w:r>
            <w:r w:rsidRPr="003C5DAF">
              <w:rPr>
                <w:rFonts w:ascii="Times New Roman" w:hAnsi="Times New Roman" w:cs="Times New Roman"/>
                <w:bCs/>
              </w:rPr>
              <w:fldChar w:fldCharType="separate"/>
            </w:r>
            <w:r w:rsidR="00D05BEB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3C5DA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3C5DAF" w:rsidRDefault="003C5D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AF" w:rsidRDefault="003C5DAF" w:rsidP="003C5DAF">
      <w:pPr>
        <w:spacing w:after="0" w:line="240" w:lineRule="auto"/>
      </w:pPr>
      <w:r>
        <w:separator/>
      </w:r>
    </w:p>
  </w:footnote>
  <w:footnote w:type="continuationSeparator" w:id="0">
    <w:p w:rsidR="003C5DAF" w:rsidRDefault="003C5DAF" w:rsidP="003C5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AF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665D"/>
    <w:rsid w:val="000D1DB6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27827"/>
    <w:rsid w:val="00132C91"/>
    <w:rsid w:val="00135871"/>
    <w:rsid w:val="00143E03"/>
    <w:rsid w:val="00143E84"/>
    <w:rsid w:val="00144739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690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5DAF"/>
    <w:rsid w:val="003C7AA1"/>
    <w:rsid w:val="003D3141"/>
    <w:rsid w:val="003D3AF5"/>
    <w:rsid w:val="003D3F01"/>
    <w:rsid w:val="003D5281"/>
    <w:rsid w:val="003E43EE"/>
    <w:rsid w:val="003E539B"/>
    <w:rsid w:val="00401738"/>
    <w:rsid w:val="00401CBB"/>
    <w:rsid w:val="004029F0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CC7"/>
    <w:rsid w:val="00456E32"/>
    <w:rsid w:val="00480C2D"/>
    <w:rsid w:val="00480C5B"/>
    <w:rsid w:val="00490E57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42B6B"/>
    <w:rsid w:val="00545A67"/>
    <w:rsid w:val="00546341"/>
    <w:rsid w:val="00557F68"/>
    <w:rsid w:val="00566A5C"/>
    <w:rsid w:val="00570EF4"/>
    <w:rsid w:val="0057409D"/>
    <w:rsid w:val="00581082"/>
    <w:rsid w:val="00595DE9"/>
    <w:rsid w:val="00596989"/>
    <w:rsid w:val="005A5B91"/>
    <w:rsid w:val="005B7BDC"/>
    <w:rsid w:val="005C0488"/>
    <w:rsid w:val="005C0BE9"/>
    <w:rsid w:val="005D1319"/>
    <w:rsid w:val="005E0BF8"/>
    <w:rsid w:val="005E2967"/>
    <w:rsid w:val="005E423E"/>
    <w:rsid w:val="005F2331"/>
    <w:rsid w:val="005F370B"/>
    <w:rsid w:val="005F4A38"/>
    <w:rsid w:val="005F5DD2"/>
    <w:rsid w:val="006045D9"/>
    <w:rsid w:val="00605C07"/>
    <w:rsid w:val="00611F8E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D0703"/>
    <w:rsid w:val="006D24B7"/>
    <w:rsid w:val="006D3E2B"/>
    <w:rsid w:val="006E2888"/>
    <w:rsid w:val="006E52FE"/>
    <w:rsid w:val="006E54CF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35015"/>
    <w:rsid w:val="007448D4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A043A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14845"/>
    <w:rsid w:val="0081783D"/>
    <w:rsid w:val="00821FDB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81934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D0379"/>
    <w:rsid w:val="008D714C"/>
    <w:rsid w:val="008E3CB3"/>
    <w:rsid w:val="008E4F53"/>
    <w:rsid w:val="008E5E98"/>
    <w:rsid w:val="008F332A"/>
    <w:rsid w:val="00904DB7"/>
    <w:rsid w:val="00912337"/>
    <w:rsid w:val="0092016E"/>
    <w:rsid w:val="00920E6F"/>
    <w:rsid w:val="00921076"/>
    <w:rsid w:val="00932500"/>
    <w:rsid w:val="00932947"/>
    <w:rsid w:val="009329CD"/>
    <w:rsid w:val="00934F1C"/>
    <w:rsid w:val="00940001"/>
    <w:rsid w:val="009404D6"/>
    <w:rsid w:val="00946C29"/>
    <w:rsid w:val="0094753C"/>
    <w:rsid w:val="00954372"/>
    <w:rsid w:val="00967FA4"/>
    <w:rsid w:val="00971266"/>
    <w:rsid w:val="00971A81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C52D1"/>
    <w:rsid w:val="009C5C5A"/>
    <w:rsid w:val="009D1765"/>
    <w:rsid w:val="009D2153"/>
    <w:rsid w:val="009E2A25"/>
    <w:rsid w:val="009F44DF"/>
    <w:rsid w:val="009F6091"/>
    <w:rsid w:val="00A22840"/>
    <w:rsid w:val="00A34139"/>
    <w:rsid w:val="00A47C77"/>
    <w:rsid w:val="00A53232"/>
    <w:rsid w:val="00A56CAE"/>
    <w:rsid w:val="00A56F7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530F"/>
    <w:rsid w:val="00AC7275"/>
    <w:rsid w:val="00AC7D3C"/>
    <w:rsid w:val="00AD2C7E"/>
    <w:rsid w:val="00AD42E0"/>
    <w:rsid w:val="00AD69A9"/>
    <w:rsid w:val="00AD7F2E"/>
    <w:rsid w:val="00AE3A37"/>
    <w:rsid w:val="00AF4CE9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4D69"/>
    <w:rsid w:val="00BB77BA"/>
    <w:rsid w:val="00BC1EC1"/>
    <w:rsid w:val="00BC7B85"/>
    <w:rsid w:val="00BE291F"/>
    <w:rsid w:val="00BE2CB1"/>
    <w:rsid w:val="00BE4417"/>
    <w:rsid w:val="00BF45A0"/>
    <w:rsid w:val="00BF61D3"/>
    <w:rsid w:val="00C10B7C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735B"/>
    <w:rsid w:val="00CF7150"/>
    <w:rsid w:val="00D05BEB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3663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11744"/>
    <w:rsid w:val="00E134B7"/>
    <w:rsid w:val="00E17201"/>
    <w:rsid w:val="00E3056A"/>
    <w:rsid w:val="00E31CCA"/>
    <w:rsid w:val="00E41414"/>
    <w:rsid w:val="00E50DF4"/>
    <w:rsid w:val="00E54DAF"/>
    <w:rsid w:val="00E564CB"/>
    <w:rsid w:val="00E71831"/>
    <w:rsid w:val="00E72814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7138"/>
    <w:rsid w:val="00F479F5"/>
    <w:rsid w:val="00F5020F"/>
    <w:rsid w:val="00F6062C"/>
    <w:rsid w:val="00F6300D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5BD5-934C-4B93-9636-F9C72E5E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C5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C5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5DA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C5DA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overhead">
    <w:name w:val="overhead"/>
    <w:basedOn w:val="Bekezdsalapbettpusa"/>
    <w:rsid w:val="003C5DAF"/>
  </w:style>
  <w:style w:type="paragraph" w:styleId="NormlWeb">
    <w:name w:val="Normal (Web)"/>
    <w:basedOn w:val="Norml"/>
    <w:uiPriority w:val="99"/>
    <w:semiHidden/>
    <w:unhideWhenUsed/>
    <w:rsid w:val="003C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C5DAF"/>
  </w:style>
  <w:style w:type="character" w:styleId="Hiperhivatkozs">
    <w:name w:val="Hyperlink"/>
    <w:basedOn w:val="Bekezdsalapbettpusa"/>
    <w:uiPriority w:val="99"/>
    <w:unhideWhenUsed/>
    <w:rsid w:val="003C5DAF"/>
    <w:rPr>
      <w:color w:val="0000FF"/>
      <w:u w:val="single"/>
    </w:rPr>
  </w:style>
  <w:style w:type="character" w:customStyle="1" w:styleId="source">
    <w:name w:val="source"/>
    <w:basedOn w:val="Bekezdsalapbettpusa"/>
    <w:rsid w:val="003C5DAF"/>
  </w:style>
  <w:style w:type="character" w:customStyle="1" w:styleId="caption">
    <w:name w:val="caption"/>
    <w:basedOn w:val="Bekezdsalapbettpusa"/>
    <w:rsid w:val="003C5DAF"/>
  </w:style>
  <w:style w:type="paragraph" w:styleId="lfej">
    <w:name w:val="header"/>
    <w:basedOn w:val="Norml"/>
    <w:link w:val="lfejChar"/>
    <w:uiPriority w:val="99"/>
    <w:unhideWhenUsed/>
    <w:rsid w:val="003C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5DAF"/>
  </w:style>
  <w:style w:type="paragraph" w:styleId="llb">
    <w:name w:val="footer"/>
    <w:basedOn w:val="Norml"/>
    <w:link w:val="llbChar"/>
    <w:uiPriority w:val="99"/>
    <w:unhideWhenUsed/>
    <w:rsid w:val="003C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5DAF"/>
  </w:style>
  <w:style w:type="character" w:customStyle="1" w:styleId="created">
    <w:name w:val="created"/>
    <w:basedOn w:val="Bekezdsalapbettpusa"/>
    <w:rsid w:val="00C10B7C"/>
  </w:style>
  <w:style w:type="character" w:customStyle="1" w:styleId="iconleft">
    <w:name w:val="iconleft"/>
    <w:basedOn w:val="Bekezdsalapbettpusa"/>
    <w:rsid w:val="00C10B7C"/>
  </w:style>
  <w:style w:type="character" w:styleId="Kiemels2">
    <w:name w:val="Strong"/>
    <w:basedOn w:val="Bekezdsalapbettpusa"/>
    <w:uiPriority w:val="22"/>
    <w:qFormat/>
    <w:rsid w:val="00C10B7C"/>
    <w:rPr>
      <w:b/>
      <w:bCs/>
    </w:rPr>
  </w:style>
  <w:style w:type="character" w:styleId="Kiemels">
    <w:name w:val="Emphasis"/>
    <w:basedOn w:val="Bekezdsalapbettpusa"/>
    <w:uiPriority w:val="20"/>
    <w:qFormat/>
    <w:rsid w:val="00C10B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9316">
          <w:marLeft w:val="0"/>
          <w:marRight w:val="0"/>
          <w:marTop w:val="0"/>
          <w:marBottom w:val="210"/>
          <w:divBdr>
            <w:top w:val="single" w:sz="6" w:space="5" w:color="DADADA"/>
            <w:left w:val="none" w:sz="0" w:space="0" w:color="auto"/>
            <w:bottom w:val="single" w:sz="6" w:space="1" w:color="DADADA"/>
            <w:right w:val="none" w:sz="0" w:space="0" w:color="auto"/>
          </w:divBdr>
          <w:divsChild>
            <w:div w:id="3423578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510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48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to-news.de/eurojackpot-aktuell-die-frischen-gewinnzahlen-vom-8-mai-20152995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cus.de/wissen/videos/6-aus-49-auf-diese-zahlen-sollten-sie-beim-lottospielen-setzen_id_4550775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2016-01-02T11:38:00Z</dcterms:created>
  <dcterms:modified xsi:type="dcterms:W3CDTF">2016-01-02T11:39:00Z</dcterms:modified>
</cp:coreProperties>
</file>