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C29" w:rsidRPr="00B557AD" w:rsidRDefault="00831C29" w:rsidP="00831C29">
      <w:pPr>
        <w:pStyle w:val="Cmsor1"/>
        <w:pageBreakBefore/>
        <w:jc w:val="center"/>
        <w:rPr>
          <w:b w:val="0"/>
          <w:bCs w:val="0"/>
          <w:i/>
          <w:color w:val="000000" w:themeColor="text1"/>
        </w:rPr>
      </w:pPr>
      <w:bookmarkStart w:id="0" w:name="_Toc106117597"/>
      <w:r w:rsidRPr="00B557AD">
        <w:rPr>
          <w:i/>
          <w:color w:val="000000" w:themeColor="text1"/>
        </w:rPr>
        <w:t>1. sz. melléklet</w:t>
      </w:r>
      <w:bookmarkEnd w:id="0"/>
    </w:p>
    <w:p w:rsidR="00831C29" w:rsidRPr="00B557AD" w:rsidRDefault="00831C29" w:rsidP="00831C29">
      <w:pPr>
        <w:suppressAutoHyphens/>
        <w:spacing w:line="276" w:lineRule="auto"/>
        <w:jc w:val="center"/>
        <w:rPr>
          <w:bCs/>
          <w:i/>
          <w:color w:val="000000" w:themeColor="text1"/>
        </w:rPr>
      </w:pPr>
      <w:r w:rsidRPr="00B557AD">
        <w:rPr>
          <w:bCs/>
          <w:i/>
          <w:color w:val="000000" w:themeColor="text1"/>
        </w:rPr>
        <w:t>(Jelentkezési lap)</w:t>
      </w:r>
    </w:p>
    <w:p w:rsidR="00831C29" w:rsidRPr="00B557AD" w:rsidRDefault="00831C29" w:rsidP="00831C29">
      <w:pPr>
        <w:pStyle w:val="Szvegtrzs3"/>
        <w:tabs>
          <w:tab w:val="clear" w:pos="360"/>
          <w:tab w:val="right" w:leader="dot" w:pos="3828"/>
        </w:tabs>
        <w:spacing w:before="320" w:line="276" w:lineRule="auto"/>
        <w:rPr>
          <w:color w:val="000000" w:themeColor="text1"/>
          <w:szCs w:val="24"/>
        </w:rPr>
      </w:pPr>
      <w:r w:rsidRPr="00B557AD">
        <w:rPr>
          <w:color w:val="000000" w:themeColor="text1"/>
          <w:szCs w:val="24"/>
        </w:rPr>
        <w:tab/>
      </w:r>
    </w:p>
    <w:p w:rsidR="00831C29" w:rsidRPr="00B557AD" w:rsidRDefault="00831C29" w:rsidP="00831C29">
      <w:pPr>
        <w:pStyle w:val="Szvegtrzs3"/>
        <w:tabs>
          <w:tab w:val="clear" w:pos="360"/>
          <w:tab w:val="center" w:pos="1985"/>
        </w:tabs>
        <w:spacing w:line="276" w:lineRule="auto"/>
        <w:ind w:right="-32"/>
        <w:jc w:val="left"/>
        <w:rPr>
          <w:color w:val="000000" w:themeColor="text1"/>
          <w:szCs w:val="24"/>
        </w:rPr>
      </w:pPr>
      <w:r w:rsidRPr="00B557AD">
        <w:rPr>
          <w:color w:val="000000" w:themeColor="text1"/>
          <w:szCs w:val="24"/>
        </w:rPr>
        <w:tab/>
        <w:t>a középiskola hosszú bélyegzője</w:t>
      </w:r>
    </w:p>
    <w:p w:rsidR="00831C29" w:rsidRPr="00B557AD" w:rsidRDefault="00831C29" w:rsidP="00831C29">
      <w:pPr>
        <w:pStyle w:val="Szvegtrzs3"/>
        <w:tabs>
          <w:tab w:val="clear" w:pos="360"/>
          <w:tab w:val="right" w:leader="dot" w:pos="5954"/>
          <w:tab w:val="right" w:leader="dot" w:pos="7088"/>
        </w:tabs>
        <w:spacing w:before="320" w:line="276" w:lineRule="auto"/>
        <w:ind w:right="-34"/>
        <w:jc w:val="left"/>
        <w:rPr>
          <w:color w:val="000000" w:themeColor="text1"/>
          <w:szCs w:val="24"/>
        </w:rPr>
      </w:pPr>
      <w:r w:rsidRPr="00B557AD">
        <w:rPr>
          <w:color w:val="000000" w:themeColor="text1"/>
          <w:szCs w:val="24"/>
        </w:rPr>
        <w:t xml:space="preserve">A </w:t>
      </w:r>
      <w:r w:rsidRPr="00B557AD">
        <w:rPr>
          <w:b/>
          <w:color w:val="000000" w:themeColor="text1"/>
          <w:szCs w:val="24"/>
        </w:rPr>
        <w:t>középiskola</w:t>
      </w:r>
      <w:r w:rsidRPr="00B557AD">
        <w:rPr>
          <w:color w:val="000000" w:themeColor="text1"/>
          <w:szCs w:val="24"/>
        </w:rPr>
        <w:t xml:space="preserve"> OM-azonosítója / telephelykódja: </w:t>
      </w:r>
      <w:r w:rsidRPr="00B557AD">
        <w:rPr>
          <w:color w:val="000000" w:themeColor="text1"/>
          <w:szCs w:val="24"/>
        </w:rPr>
        <w:tab/>
        <w:t>/</w:t>
      </w:r>
      <w:r w:rsidRPr="00B557AD">
        <w:rPr>
          <w:color w:val="000000" w:themeColor="text1"/>
          <w:szCs w:val="24"/>
        </w:rPr>
        <w:tab/>
      </w:r>
    </w:p>
    <w:p w:rsidR="00831C29" w:rsidRPr="00B557AD" w:rsidRDefault="00831C29" w:rsidP="00831C29">
      <w:pPr>
        <w:pStyle w:val="Szvegtrzs3"/>
        <w:tabs>
          <w:tab w:val="clear" w:pos="360"/>
        </w:tabs>
        <w:spacing w:before="600" w:after="120" w:line="276" w:lineRule="auto"/>
        <w:jc w:val="center"/>
        <w:rPr>
          <w:b/>
          <w:color w:val="000000" w:themeColor="text1"/>
          <w:szCs w:val="24"/>
        </w:rPr>
      </w:pPr>
      <w:r w:rsidRPr="00B557AD">
        <w:rPr>
          <w:b/>
          <w:color w:val="000000" w:themeColor="text1"/>
          <w:szCs w:val="24"/>
        </w:rPr>
        <w:t>Jelentkezési lap OKTV-re</w:t>
      </w:r>
    </w:p>
    <w:p w:rsidR="00831C29" w:rsidRPr="00B557AD" w:rsidRDefault="00831C29" w:rsidP="00831C29">
      <w:pPr>
        <w:tabs>
          <w:tab w:val="right" w:leader="dot" w:pos="7371"/>
          <w:tab w:val="right" w:leader="dot" w:pos="8505"/>
          <w:tab w:val="right" w:leader="dot" w:pos="9070"/>
        </w:tabs>
        <w:spacing w:before="240" w:after="360"/>
        <w:rPr>
          <w:color w:val="000000" w:themeColor="text1"/>
        </w:rPr>
      </w:pPr>
      <w:r w:rsidRPr="00B557AD">
        <w:rPr>
          <w:color w:val="000000" w:themeColor="text1"/>
        </w:rPr>
        <w:t xml:space="preserve">A </w:t>
      </w:r>
      <w:r w:rsidRPr="00B557AD">
        <w:rPr>
          <w:b/>
          <w:color w:val="000000" w:themeColor="text1"/>
        </w:rPr>
        <w:t>tanuló</w:t>
      </w:r>
      <w:r w:rsidRPr="00B557AD">
        <w:rPr>
          <w:color w:val="000000" w:themeColor="text1"/>
        </w:rPr>
        <w:t xml:space="preserve"> neve: </w:t>
      </w:r>
      <w:r w:rsidRPr="00B557AD">
        <w:rPr>
          <w:color w:val="000000" w:themeColor="text1"/>
        </w:rPr>
        <w:tab/>
        <w:t xml:space="preserve"> évf.:</w:t>
      </w:r>
      <w:r w:rsidRPr="00B557AD">
        <w:rPr>
          <w:color w:val="000000" w:themeColor="text1"/>
        </w:rPr>
        <w:tab/>
        <w:t xml:space="preserve"> oszt.: </w:t>
      </w:r>
      <w:r w:rsidRPr="00B557AD">
        <w:rPr>
          <w:color w:val="000000" w:themeColor="text1"/>
        </w:rPr>
        <w:tab/>
      </w:r>
    </w:p>
    <w:tbl>
      <w:tblPr>
        <w:tblW w:w="6572" w:type="dxa"/>
        <w:tblLook w:val="04A0" w:firstRow="1" w:lastRow="0" w:firstColumn="1" w:lastColumn="0" w:noHBand="0" w:noVBand="1"/>
      </w:tblPr>
      <w:tblGrid>
        <w:gridCol w:w="220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31C29" w:rsidRPr="00B557AD" w:rsidTr="00732442">
        <w:trPr>
          <w:trHeight w:val="397"/>
        </w:trPr>
        <w:tc>
          <w:tcPr>
            <w:tcW w:w="2205" w:type="dxa"/>
            <w:tcBorders>
              <w:top w:val="nil"/>
              <w:left w:val="nil"/>
              <w:bottom w:val="nil"/>
            </w:tcBorders>
          </w:tcPr>
          <w:p w:rsidR="00831C29" w:rsidRPr="00B557AD" w:rsidRDefault="00831C29" w:rsidP="00732442">
            <w:pPr>
              <w:spacing w:after="0"/>
              <w:rPr>
                <w:color w:val="000000" w:themeColor="text1"/>
              </w:rPr>
            </w:pPr>
            <w:r w:rsidRPr="00B557AD">
              <w:rPr>
                <w:color w:val="000000" w:themeColor="text1"/>
              </w:rPr>
              <w:t>oktatási azonosítója:</w:t>
            </w:r>
          </w:p>
        </w:tc>
        <w:tc>
          <w:tcPr>
            <w:tcW w:w="397" w:type="dxa"/>
          </w:tcPr>
          <w:p w:rsidR="00831C29" w:rsidRPr="00B557AD" w:rsidRDefault="00831C29" w:rsidP="00732442">
            <w:pPr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831C29" w:rsidRPr="00B557AD" w:rsidRDefault="00831C29" w:rsidP="00732442">
            <w:pPr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831C29" w:rsidRPr="00B557AD" w:rsidRDefault="00831C29" w:rsidP="00732442">
            <w:pPr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831C29" w:rsidRPr="00B557AD" w:rsidRDefault="00831C29" w:rsidP="00732442">
            <w:pPr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831C29" w:rsidRPr="00B557AD" w:rsidRDefault="00831C29" w:rsidP="00732442">
            <w:pPr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831C29" w:rsidRPr="00B557AD" w:rsidRDefault="00831C29" w:rsidP="00732442">
            <w:pPr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831C29" w:rsidRPr="00B557AD" w:rsidRDefault="00831C29" w:rsidP="00732442">
            <w:pPr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831C29" w:rsidRPr="00B557AD" w:rsidRDefault="00831C29" w:rsidP="00732442">
            <w:pPr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831C29" w:rsidRPr="00B557AD" w:rsidRDefault="00831C29" w:rsidP="00732442">
            <w:pPr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831C29" w:rsidRPr="00B557AD" w:rsidRDefault="00831C29" w:rsidP="00732442">
            <w:pPr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831C29" w:rsidRPr="00B557AD" w:rsidRDefault="00831C29" w:rsidP="00732442">
            <w:pPr>
              <w:rPr>
                <w:color w:val="000000" w:themeColor="text1"/>
              </w:rPr>
            </w:pPr>
          </w:p>
        </w:tc>
      </w:tr>
    </w:tbl>
    <w:p w:rsidR="00831C29" w:rsidRPr="00B557AD" w:rsidRDefault="00831C29" w:rsidP="00831C29">
      <w:pPr>
        <w:tabs>
          <w:tab w:val="right" w:leader="dot" w:pos="7371"/>
          <w:tab w:val="right" w:leader="dot" w:pos="8505"/>
          <w:tab w:val="right" w:leader="dot" w:pos="9070"/>
        </w:tabs>
        <w:spacing w:before="120" w:after="120"/>
        <w:ind w:left="142"/>
        <w:rPr>
          <w:color w:val="000000" w:themeColor="text1"/>
        </w:rPr>
      </w:pPr>
      <w:r w:rsidRPr="00B557AD">
        <w:rPr>
          <w:color w:val="000000" w:themeColor="text1"/>
        </w:rPr>
        <w:t xml:space="preserve">e-mail címe: </w:t>
      </w:r>
      <w:r w:rsidRPr="00B557AD">
        <w:rPr>
          <w:color w:val="000000" w:themeColor="text1"/>
        </w:rPr>
        <w:tab/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59"/>
        <w:gridCol w:w="1257"/>
        <w:gridCol w:w="4246"/>
      </w:tblGrid>
      <w:tr w:rsidR="00831C29" w:rsidRPr="00B557AD" w:rsidTr="00732442">
        <w:trPr>
          <w:cantSplit/>
          <w:trHeight w:hRule="exact" w:val="567"/>
        </w:trPr>
        <w:tc>
          <w:tcPr>
            <w:tcW w:w="3558" w:type="dxa"/>
            <w:noWrap/>
            <w:vAlign w:val="bottom"/>
          </w:tcPr>
          <w:p w:rsidR="00831C29" w:rsidRPr="00B557AD" w:rsidRDefault="00831C29" w:rsidP="00732442">
            <w:pPr>
              <w:pStyle w:val="Szvegtrzs3"/>
              <w:tabs>
                <w:tab w:val="clear" w:pos="360"/>
              </w:tabs>
              <w:spacing w:before="120" w:after="120" w:line="276" w:lineRule="auto"/>
              <w:jc w:val="center"/>
              <w:rPr>
                <w:b/>
                <w:color w:val="000000" w:themeColor="text1"/>
                <w:szCs w:val="24"/>
              </w:rPr>
            </w:pPr>
            <w:r w:rsidRPr="00B557AD">
              <w:rPr>
                <w:b/>
                <w:color w:val="000000" w:themeColor="text1"/>
                <w:szCs w:val="24"/>
              </w:rPr>
              <w:t>tantárgy</w:t>
            </w:r>
          </w:p>
        </w:tc>
        <w:tc>
          <w:tcPr>
            <w:tcW w:w="1257" w:type="dxa"/>
            <w:noWrap/>
            <w:vAlign w:val="bottom"/>
          </w:tcPr>
          <w:p w:rsidR="00831C29" w:rsidRPr="00B557AD" w:rsidRDefault="00831C29" w:rsidP="00732442">
            <w:pPr>
              <w:pStyle w:val="Szvegtrzs3"/>
              <w:tabs>
                <w:tab w:val="clear" w:pos="360"/>
              </w:tabs>
              <w:spacing w:before="120" w:after="120" w:line="276" w:lineRule="auto"/>
              <w:jc w:val="center"/>
              <w:rPr>
                <w:b/>
                <w:color w:val="000000" w:themeColor="text1"/>
                <w:szCs w:val="24"/>
              </w:rPr>
            </w:pPr>
            <w:r w:rsidRPr="00B557AD">
              <w:rPr>
                <w:b/>
                <w:color w:val="000000" w:themeColor="text1"/>
                <w:szCs w:val="24"/>
              </w:rPr>
              <w:t>kategória</w:t>
            </w:r>
          </w:p>
        </w:tc>
        <w:tc>
          <w:tcPr>
            <w:tcW w:w="4245" w:type="dxa"/>
            <w:noWrap/>
            <w:vAlign w:val="bottom"/>
          </w:tcPr>
          <w:p w:rsidR="00831C29" w:rsidRPr="00B557AD" w:rsidRDefault="00831C29" w:rsidP="00732442">
            <w:pPr>
              <w:pStyle w:val="Szvegtrzs3"/>
              <w:tabs>
                <w:tab w:val="clear" w:pos="360"/>
              </w:tabs>
              <w:spacing w:before="120" w:after="120" w:line="276" w:lineRule="auto"/>
              <w:jc w:val="center"/>
              <w:rPr>
                <w:b/>
                <w:color w:val="000000" w:themeColor="text1"/>
                <w:szCs w:val="24"/>
              </w:rPr>
            </w:pPr>
            <w:r w:rsidRPr="00B557AD">
              <w:rPr>
                <w:b/>
                <w:color w:val="000000" w:themeColor="text1"/>
                <w:szCs w:val="24"/>
              </w:rPr>
              <w:t>felkészítő tanár(ok)</w:t>
            </w:r>
          </w:p>
        </w:tc>
      </w:tr>
      <w:tr w:rsidR="00831C29" w:rsidRPr="00B557AD" w:rsidTr="00732442">
        <w:trPr>
          <w:cantSplit/>
          <w:trHeight w:val="567"/>
        </w:trPr>
        <w:tc>
          <w:tcPr>
            <w:tcW w:w="3558" w:type="dxa"/>
            <w:noWrap/>
            <w:vAlign w:val="bottom"/>
          </w:tcPr>
          <w:p w:rsidR="00831C29" w:rsidRPr="00B557AD" w:rsidRDefault="00831C29" w:rsidP="00732442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57" w:type="dxa"/>
            <w:noWrap/>
            <w:vAlign w:val="bottom"/>
          </w:tcPr>
          <w:p w:rsidR="00831C29" w:rsidRPr="00B557AD" w:rsidRDefault="00831C29" w:rsidP="00732442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245" w:type="dxa"/>
            <w:noWrap/>
            <w:vAlign w:val="bottom"/>
          </w:tcPr>
          <w:p w:rsidR="00831C29" w:rsidRPr="00B557AD" w:rsidRDefault="00831C29" w:rsidP="00732442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color w:val="000000" w:themeColor="text1"/>
                <w:szCs w:val="24"/>
              </w:rPr>
            </w:pPr>
          </w:p>
        </w:tc>
      </w:tr>
      <w:tr w:rsidR="00831C29" w:rsidRPr="00B557AD" w:rsidTr="00732442">
        <w:trPr>
          <w:cantSplit/>
          <w:trHeight w:val="567"/>
        </w:trPr>
        <w:tc>
          <w:tcPr>
            <w:tcW w:w="3558" w:type="dxa"/>
            <w:noWrap/>
            <w:vAlign w:val="bottom"/>
          </w:tcPr>
          <w:p w:rsidR="00831C29" w:rsidRPr="00B557AD" w:rsidRDefault="00831C29" w:rsidP="00732442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57" w:type="dxa"/>
            <w:noWrap/>
            <w:vAlign w:val="bottom"/>
          </w:tcPr>
          <w:p w:rsidR="00831C29" w:rsidRPr="00B557AD" w:rsidRDefault="00831C29" w:rsidP="00732442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245" w:type="dxa"/>
            <w:noWrap/>
            <w:vAlign w:val="bottom"/>
          </w:tcPr>
          <w:p w:rsidR="00831C29" w:rsidRPr="00B557AD" w:rsidRDefault="00831C29" w:rsidP="00732442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color w:val="000000" w:themeColor="text1"/>
                <w:szCs w:val="24"/>
              </w:rPr>
            </w:pPr>
          </w:p>
        </w:tc>
      </w:tr>
      <w:tr w:rsidR="00831C29" w:rsidRPr="00B557AD" w:rsidTr="00732442">
        <w:trPr>
          <w:cantSplit/>
          <w:trHeight w:val="567"/>
        </w:trPr>
        <w:tc>
          <w:tcPr>
            <w:tcW w:w="3558" w:type="dxa"/>
            <w:noWrap/>
            <w:vAlign w:val="bottom"/>
          </w:tcPr>
          <w:p w:rsidR="00831C29" w:rsidRPr="00B557AD" w:rsidRDefault="00831C29" w:rsidP="00732442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57" w:type="dxa"/>
            <w:noWrap/>
            <w:vAlign w:val="bottom"/>
          </w:tcPr>
          <w:p w:rsidR="00831C29" w:rsidRPr="00B557AD" w:rsidRDefault="00831C29" w:rsidP="00732442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245" w:type="dxa"/>
            <w:noWrap/>
            <w:vAlign w:val="bottom"/>
          </w:tcPr>
          <w:p w:rsidR="00831C29" w:rsidRPr="00B557AD" w:rsidRDefault="00831C29" w:rsidP="00732442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color w:val="000000" w:themeColor="text1"/>
                <w:szCs w:val="24"/>
              </w:rPr>
            </w:pPr>
          </w:p>
        </w:tc>
      </w:tr>
      <w:tr w:rsidR="00831C29" w:rsidRPr="00B557AD" w:rsidTr="00732442">
        <w:trPr>
          <w:cantSplit/>
          <w:trHeight w:val="567"/>
        </w:trPr>
        <w:tc>
          <w:tcPr>
            <w:tcW w:w="3558" w:type="dxa"/>
            <w:noWrap/>
            <w:vAlign w:val="bottom"/>
          </w:tcPr>
          <w:p w:rsidR="00831C29" w:rsidRPr="00B557AD" w:rsidRDefault="00831C29" w:rsidP="00732442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57" w:type="dxa"/>
            <w:noWrap/>
            <w:vAlign w:val="bottom"/>
          </w:tcPr>
          <w:p w:rsidR="00831C29" w:rsidRPr="00B557AD" w:rsidRDefault="00831C29" w:rsidP="00732442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245" w:type="dxa"/>
            <w:noWrap/>
            <w:vAlign w:val="bottom"/>
          </w:tcPr>
          <w:p w:rsidR="00831C29" w:rsidRPr="00B557AD" w:rsidRDefault="00831C29" w:rsidP="00732442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color w:val="000000" w:themeColor="text1"/>
                <w:szCs w:val="24"/>
              </w:rPr>
            </w:pPr>
          </w:p>
        </w:tc>
      </w:tr>
    </w:tbl>
    <w:p w:rsidR="00831C29" w:rsidRPr="00B557AD" w:rsidRDefault="00831C29" w:rsidP="00831C29">
      <w:pPr>
        <w:pStyle w:val="Szvegtrzs3"/>
        <w:tabs>
          <w:tab w:val="clear" w:pos="360"/>
          <w:tab w:val="right" w:leader="dot" w:pos="3969"/>
        </w:tabs>
        <w:spacing w:before="120" w:line="276" w:lineRule="auto"/>
        <w:rPr>
          <w:color w:val="000000" w:themeColor="text1"/>
          <w:sz w:val="20"/>
          <w:szCs w:val="24"/>
        </w:rPr>
      </w:pPr>
      <w:r w:rsidRPr="00B557AD">
        <w:rPr>
          <w:color w:val="000000" w:themeColor="text1"/>
          <w:sz w:val="20"/>
          <w:szCs w:val="24"/>
        </w:rPr>
        <w:t>Jelen jelentkezési lap aláírásával kinyilvánítom, hogy a versenykiírás előírásait elfogadom, tudomásul veszem egyrészt a versenybizottság szakmai döntéseit, másrészt a verseny lebonyolításához szükséges személyes adataim adatkezelési tájékoztató szerinti kezelését.</w:t>
      </w:r>
      <w:r>
        <w:rPr>
          <w:color w:val="000000" w:themeColor="text1"/>
          <w:sz w:val="20"/>
          <w:szCs w:val="24"/>
        </w:rPr>
        <w:t xml:space="preserve"> Jelen jelentkezési lap aláírásával hozzájárulok, hogy e-mail címemet az Oktatási Hivatal a verseny lebonyolítása érdekében az azt követő egy évig</w:t>
      </w:r>
      <w:r w:rsidRPr="003A04B1">
        <w:rPr>
          <w:color w:val="000000" w:themeColor="text1"/>
          <w:sz w:val="20"/>
          <w:szCs w:val="24"/>
        </w:rPr>
        <w:t xml:space="preserve"> </w:t>
      </w:r>
      <w:r>
        <w:rPr>
          <w:color w:val="000000" w:themeColor="text1"/>
          <w:sz w:val="20"/>
          <w:szCs w:val="24"/>
        </w:rPr>
        <w:t>kezelje.</w:t>
      </w:r>
    </w:p>
    <w:p w:rsidR="00831C29" w:rsidRPr="00B557AD" w:rsidRDefault="00831C29" w:rsidP="00831C29">
      <w:pPr>
        <w:pStyle w:val="Szvegtrzs3"/>
        <w:tabs>
          <w:tab w:val="right" w:leader="dot" w:pos="3969"/>
        </w:tabs>
        <w:spacing w:line="276" w:lineRule="auto"/>
        <w:rPr>
          <w:color w:val="000000" w:themeColor="text1"/>
          <w:sz w:val="20"/>
          <w:szCs w:val="24"/>
        </w:rPr>
      </w:pPr>
      <w:r w:rsidRPr="00B557AD">
        <w:rPr>
          <w:color w:val="000000" w:themeColor="text1"/>
          <w:sz w:val="20"/>
          <w:szCs w:val="24"/>
        </w:rPr>
        <w:t xml:space="preserve">Ezzel egyidejűleg tudomásul veszem, hogy az Onytv.7.§ (9a) bekezdése alapján a versenykiírás értelmében a döntő helyezettjeinek nevét (évfolyamát, osztályát), iskolájuk nevét és a felkészítő tanárok nevét az Oktatási Hivatal a honlapján közzéteszi, a nyilvánosságra hozott adatok bárki számára </w:t>
      </w:r>
      <w:proofErr w:type="spellStart"/>
      <w:r w:rsidRPr="00B557AD">
        <w:rPr>
          <w:color w:val="000000" w:themeColor="text1"/>
          <w:sz w:val="20"/>
          <w:szCs w:val="24"/>
        </w:rPr>
        <w:t>hozzáférhetőek</w:t>
      </w:r>
      <w:proofErr w:type="spellEnd"/>
      <w:r w:rsidRPr="00B557AD">
        <w:rPr>
          <w:color w:val="000000" w:themeColor="text1"/>
          <w:sz w:val="20"/>
          <w:szCs w:val="24"/>
        </w:rPr>
        <w:t>.</w:t>
      </w:r>
    </w:p>
    <w:p w:rsidR="00831C29" w:rsidRPr="00B557AD" w:rsidRDefault="00831C29" w:rsidP="00831C29">
      <w:pPr>
        <w:pStyle w:val="Szvegtrzs3"/>
        <w:tabs>
          <w:tab w:val="clear" w:pos="360"/>
          <w:tab w:val="right" w:leader="dot" w:pos="3969"/>
        </w:tabs>
        <w:spacing w:line="276" w:lineRule="auto"/>
        <w:rPr>
          <w:color w:val="000000" w:themeColor="text1"/>
          <w:sz w:val="20"/>
          <w:szCs w:val="24"/>
        </w:rPr>
      </w:pPr>
      <w:r w:rsidRPr="00B557AD">
        <w:rPr>
          <w:color w:val="000000" w:themeColor="text1"/>
          <w:sz w:val="20"/>
          <w:szCs w:val="24"/>
        </w:rPr>
        <w:t xml:space="preserve">Az Oktatási Hivatal a honlapján közzétett személyes adatokat csak abban az eseten törli, ha az érintett valamely jogának gyakorlása eredményeként ez szükségesnek mutatkozik; így pl. a GDPR 21. cikk (1) bekezdése alapján az érintett jogosult arra, hogy a saját helyzetével kapcsolatos okokból bármikor tiltakozzon személyes adatainak a 6. cikk (1) bekezdésének e) pontján alapuló kezelése ellen. Ebben az esetben az adat helyén a „nem járult hozzá adatai nyilvánosságra hozatalához" szöveg jelenik meg. Kijelentem, hogy a kezelt személyes adatok körét, az adatkezelés feltételeit, továbbá a jogorvoslati lehetőségeket részletesen tárgyaló, a </w:t>
      </w:r>
      <w:hyperlink r:id="rId4" w:history="1">
        <w:r w:rsidRPr="00B557AD">
          <w:rPr>
            <w:rStyle w:val="Hiperhivatkozs"/>
            <w:i/>
            <w:color w:val="000000" w:themeColor="text1"/>
            <w:sz w:val="20"/>
            <w:szCs w:val="24"/>
          </w:rPr>
          <w:t>https://www.oktatas.hu/kozneveles/tanulmanyi_versenyek/oktv_kereteben/eredmenyek</w:t>
        </w:r>
      </w:hyperlink>
      <w:r w:rsidRPr="00B557AD">
        <w:rPr>
          <w:color w:val="000000" w:themeColor="text1"/>
          <w:sz w:val="20"/>
          <w:szCs w:val="24"/>
        </w:rPr>
        <w:t xml:space="preserve"> linken olvasható „</w:t>
      </w:r>
      <w:r w:rsidRPr="00B557AD">
        <w:rPr>
          <w:i/>
          <w:color w:val="000000" w:themeColor="text1"/>
          <w:sz w:val="20"/>
          <w:szCs w:val="24"/>
        </w:rPr>
        <w:t>Tájékoztatás az Országos Középiskolai Tanulmányi Verseny során tárolt személyes adatok kezeléséről</w:t>
      </w:r>
      <w:r w:rsidRPr="00B557AD">
        <w:rPr>
          <w:color w:val="000000" w:themeColor="text1"/>
          <w:sz w:val="20"/>
          <w:szCs w:val="24"/>
        </w:rPr>
        <w:t>” című tájékoztató tartalmát a jelentkezési lap benyújtását megelőzően megismertem.</w:t>
      </w:r>
    </w:p>
    <w:p w:rsidR="00831C29" w:rsidRPr="00B557AD" w:rsidRDefault="00831C29" w:rsidP="00831C29">
      <w:pPr>
        <w:pStyle w:val="Szvegtrzs3"/>
        <w:tabs>
          <w:tab w:val="clear" w:pos="360"/>
          <w:tab w:val="right" w:leader="dot" w:pos="3969"/>
        </w:tabs>
        <w:spacing w:before="240" w:line="276" w:lineRule="auto"/>
        <w:rPr>
          <w:color w:val="000000" w:themeColor="text1"/>
          <w:sz w:val="20"/>
          <w:szCs w:val="24"/>
        </w:rPr>
      </w:pPr>
      <w:r w:rsidRPr="00B557AD">
        <w:rPr>
          <w:color w:val="000000" w:themeColor="text1"/>
          <w:sz w:val="20"/>
          <w:szCs w:val="24"/>
        </w:rPr>
        <w:t xml:space="preserve">dátum: </w:t>
      </w:r>
      <w:r w:rsidRPr="00B557AD">
        <w:rPr>
          <w:color w:val="000000" w:themeColor="text1"/>
          <w:sz w:val="20"/>
          <w:szCs w:val="24"/>
        </w:rPr>
        <w:tab/>
      </w:r>
    </w:p>
    <w:p w:rsidR="00831C29" w:rsidRPr="00B557AD" w:rsidRDefault="00831C29" w:rsidP="00831C29">
      <w:pPr>
        <w:pStyle w:val="Szvegtrzs3"/>
        <w:tabs>
          <w:tab w:val="clear" w:pos="360"/>
          <w:tab w:val="right" w:leader="dot" w:pos="4536"/>
          <w:tab w:val="left" w:pos="5103"/>
          <w:tab w:val="right" w:leader="dot" w:pos="9072"/>
        </w:tabs>
        <w:spacing w:before="240" w:line="276" w:lineRule="auto"/>
        <w:rPr>
          <w:color w:val="000000" w:themeColor="text1"/>
          <w:sz w:val="20"/>
          <w:szCs w:val="24"/>
        </w:rPr>
      </w:pPr>
      <w:r w:rsidRPr="00B557AD">
        <w:rPr>
          <w:color w:val="000000" w:themeColor="text1"/>
          <w:sz w:val="20"/>
          <w:szCs w:val="24"/>
        </w:rPr>
        <w:tab/>
      </w:r>
      <w:r w:rsidRPr="00B557AD">
        <w:rPr>
          <w:color w:val="000000" w:themeColor="text1"/>
          <w:sz w:val="20"/>
          <w:szCs w:val="24"/>
        </w:rPr>
        <w:tab/>
      </w:r>
      <w:r w:rsidRPr="00B557AD">
        <w:rPr>
          <w:color w:val="000000" w:themeColor="text1"/>
          <w:sz w:val="20"/>
          <w:szCs w:val="24"/>
        </w:rPr>
        <w:tab/>
      </w:r>
    </w:p>
    <w:p w:rsidR="00831C29" w:rsidRPr="00B557AD" w:rsidRDefault="00831C29" w:rsidP="00831C29">
      <w:pPr>
        <w:pStyle w:val="Szvegtrzs3"/>
        <w:tabs>
          <w:tab w:val="clear" w:pos="360"/>
          <w:tab w:val="center" w:pos="2268"/>
          <w:tab w:val="center" w:pos="7088"/>
        </w:tabs>
        <w:jc w:val="left"/>
        <w:rPr>
          <w:color w:val="000000" w:themeColor="text1"/>
          <w:sz w:val="20"/>
          <w:szCs w:val="24"/>
        </w:rPr>
      </w:pPr>
      <w:r w:rsidRPr="00B557AD">
        <w:rPr>
          <w:color w:val="000000" w:themeColor="text1"/>
          <w:sz w:val="20"/>
          <w:szCs w:val="24"/>
        </w:rPr>
        <w:tab/>
        <w:t>a tanuló aláírása</w:t>
      </w:r>
      <w:r w:rsidRPr="00B557AD">
        <w:rPr>
          <w:color w:val="000000" w:themeColor="text1"/>
          <w:sz w:val="20"/>
          <w:szCs w:val="24"/>
        </w:rPr>
        <w:tab/>
        <w:t>a szülő (gondviselő) aláírása</w:t>
      </w:r>
    </w:p>
    <w:p w:rsidR="0005260B" w:rsidRDefault="00831C29" w:rsidP="00831C29">
      <w:r w:rsidRPr="00B557AD">
        <w:rPr>
          <w:color w:val="000000" w:themeColor="text1"/>
          <w:sz w:val="20"/>
        </w:rPr>
        <w:tab/>
        <w:t>(Csak akkor, ha a jelentkező nem nagykorú.)</w:t>
      </w:r>
      <w:bookmarkStart w:id="1" w:name="_GoBack"/>
      <w:bookmarkEnd w:id="1"/>
    </w:p>
    <w:sectPr w:rsidR="00052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C29"/>
    <w:rsid w:val="0005260B"/>
    <w:rsid w:val="0083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67559-8FA0-40F1-8FE1-31FE9F6C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31C29"/>
    <w:rPr>
      <w:rFonts w:ascii="Times New Roman" w:eastAsia="Times New Roman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831C29"/>
    <w:pPr>
      <w:widowControl w:val="0"/>
      <w:spacing w:before="120" w:after="0" w:line="276" w:lineRule="auto"/>
      <w:jc w:val="both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31C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zvegtrzs3">
    <w:name w:val="Body Text 3"/>
    <w:basedOn w:val="Norml"/>
    <w:link w:val="Szvegtrzs3Char"/>
    <w:uiPriority w:val="99"/>
    <w:rsid w:val="00831C29"/>
    <w:pPr>
      <w:tabs>
        <w:tab w:val="left" w:pos="360"/>
      </w:tabs>
      <w:spacing w:after="0" w:line="240" w:lineRule="auto"/>
      <w:jc w:val="both"/>
    </w:pPr>
    <w:rPr>
      <w:szCs w:val="20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831C2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831C2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ktatas.hu/kozneveles/tanulmanyi_versenyek/oktv_kereteben/eredmenye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Nemecskó István</dc:creator>
  <cp:keywords/>
  <dc:description/>
  <cp:lastModifiedBy>Nemecskó István</cp:lastModifiedBy>
  <cp:revision>2</cp:revision>
  <dcterms:created xsi:type="dcterms:W3CDTF">2023-09-08T06:27:00Z</dcterms:created>
  <dcterms:modified xsi:type="dcterms:W3CDTF">2023-09-08T06:27:00Z</dcterms:modified>
</cp:coreProperties>
</file>